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6" w:rsidRDefault="00903376"/>
    <w:p w:rsidR="00171208" w:rsidRDefault="002E4D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</wp:posOffset>
                </wp:positionV>
                <wp:extent cx="5248275" cy="10287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C3244A" w:rsidRDefault="00DB0A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  <w:r w:rsidR="00393D77" w:rsidRPr="00393D77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93D7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C3244A" w:rsidRPr="003441B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Language Arts/Honors</w:t>
                            </w:r>
                          </w:p>
                          <w:p w:rsidR="003441BC" w:rsidRDefault="00BD13DF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  <w:r w:rsidR="00C410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012-2013</w:t>
                            </w:r>
                          </w:p>
                          <w:p w:rsidR="003441BC" w:rsidRP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-.3pt;width:413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" fillcolor="#dbe5f1 [660]">
                <v:textbox>
                  <w:txbxContent>
                    <w:p w:rsid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C3244A" w:rsidRDefault="00DB0ABC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  <w:r w:rsidR="00393D77" w:rsidRPr="00393D77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93D7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Grade </w:t>
                      </w:r>
                      <w:r w:rsidR="00C3244A" w:rsidRPr="003441BC">
                        <w:rPr>
                          <w:rFonts w:ascii="Arial Black" w:hAnsi="Arial Black"/>
                          <w:sz w:val="32"/>
                          <w:szCs w:val="32"/>
                        </w:rPr>
                        <w:t>Language Arts/Honors</w:t>
                      </w:r>
                    </w:p>
                    <w:p w:rsidR="003441BC" w:rsidRDefault="00BD13DF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  <w:r w:rsidR="00C410DF">
                        <w:rPr>
                          <w:rFonts w:ascii="Arial Black" w:hAnsi="Arial Black"/>
                          <w:sz w:val="32"/>
                          <w:szCs w:val="32"/>
                        </w:rPr>
                        <w:t>012-2013</w:t>
                      </w:r>
                    </w:p>
                    <w:p w:rsidR="003441BC" w:rsidRP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376">
        <w:rPr>
          <w:noProof/>
        </w:rPr>
        <w:drawing>
          <wp:inline distT="0" distB="0" distL="0" distR="0">
            <wp:extent cx="1098273" cy="1133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08">
        <w:t xml:space="preserve">  </w:t>
      </w:r>
    </w:p>
    <w:p w:rsidR="00171208" w:rsidRPr="00171208" w:rsidRDefault="00171208" w:rsidP="00171208"/>
    <w:p w:rsidR="00C3244A" w:rsidRDefault="00573630" w:rsidP="00C3244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Bowman </w:t>
      </w:r>
      <w:r w:rsidR="005F5FE9">
        <w:rPr>
          <w:rFonts w:ascii="Arial" w:hAnsi="Arial" w:cs="Arial"/>
          <w:b/>
          <w:sz w:val="20"/>
          <w:szCs w:val="20"/>
        </w:rPr>
        <w:t xml:space="preserve">- </w:t>
      </w:r>
      <w:r w:rsidR="000756D2">
        <w:rPr>
          <w:rFonts w:ascii="Arial" w:hAnsi="Arial" w:cs="Arial"/>
          <w:b/>
          <w:sz w:val="20"/>
          <w:szCs w:val="20"/>
        </w:rPr>
        <w:t>Teacher</w:t>
      </w:r>
    </w:p>
    <w:p w:rsidR="00573630" w:rsidRPr="001B6552" w:rsidRDefault="00573630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Dayspring Academy Middle School</w:t>
      </w:r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School’s phone number:  </w:t>
      </w:r>
      <w:r w:rsidR="00573630" w:rsidRPr="001B6552">
        <w:rPr>
          <w:rFonts w:ascii="Arial" w:hAnsi="Arial" w:cs="Arial"/>
          <w:sz w:val="18"/>
          <w:szCs w:val="18"/>
        </w:rPr>
        <w:t>727-847-9003</w:t>
      </w:r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Teacher’s email:  </w:t>
      </w:r>
      <w:hyperlink r:id="rId8" w:history="1">
        <w:r w:rsidR="00573630" w:rsidRPr="001B6552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eastAsia="Times New Roman" w:hAnsi="Arial" w:cs="Arial"/>
          <w:sz w:val="18"/>
          <w:szCs w:val="18"/>
        </w:rPr>
        <w:t xml:space="preserve">Class website:  </w:t>
      </w:r>
      <w:hyperlink r:id="rId9" w:history="1">
        <w:r w:rsidR="00573630" w:rsidRPr="001B655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http://bowmansliterarylovers.weebly.com/</w:t>
        </w:r>
      </w:hyperlink>
    </w:p>
    <w:p w:rsidR="00B052AB" w:rsidRPr="00573630" w:rsidRDefault="00B052AB" w:rsidP="00B052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03376" w:rsidRPr="00903376" w:rsidRDefault="00903376" w:rsidP="0090337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03376">
        <w:rPr>
          <w:rFonts w:ascii="Arial" w:hAnsi="Arial" w:cs="Arial"/>
          <w:b/>
          <w:sz w:val="20"/>
          <w:szCs w:val="20"/>
        </w:rPr>
        <w:t>Course Description</w:t>
      </w:r>
    </w:p>
    <w:p w:rsidR="00903376" w:rsidRDefault="00903376" w:rsidP="00903376">
      <w:pPr>
        <w:ind w:left="72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purpose of this course is to provide students integrated language arts study in reading, writing, speaking, listening, language, and literature in preparation for </w:t>
      </w:r>
      <w:r w:rsidR="005A10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high school,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and career readiness.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content will include, but not be limited to, the following: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onstructing meaning and analyzing and evaluating the logic and rhetorical strategies used in a variety of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informational 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eading and analyzing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literary texts that represent a variety of genres across cultures and historical periods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sing recursive process writing strategies to craft various forms of writing expressing ideas with maturity and complexity appropriate to writer, audience, purpose, and context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903376">
        <w:rPr>
          <w:rFonts w:ascii="Arial" w:hAnsi="Arial" w:cs="Arial"/>
          <w:color w:val="000000"/>
          <w:sz w:val="18"/>
          <w:szCs w:val="18"/>
        </w:rPr>
        <w:t>istening purposefully to a variety of speakers and messages in both formal and informal contexts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903376">
        <w:rPr>
          <w:rFonts w:ascii="Arial" w:hAnsi="Arial" w:cs="Arial"/>
          <w:color w:val="000000"/>
          <w:sz w:val="18"/>
          <w:szCs w:val="18"/>
        </w:rPr>
        <w:t>peaking with clarity for a variety of purposes, audiences, and contexts, including formal and informal modes of discourse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nderstanding and making effective language choices to successfully craft the meaning, style, and tone of oral and written communication at grade-level and/or higher complexity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="00903376">
        <w:rPr>
          <w:rFonts w:ascii="Arial" w:hAnsi="Arial" w:cs="Arial"/>
          <w:color w:val="000000"/>
          <w:sz w:val="18"/>
          <w:szCs w:val="18"/>
        </w:rPr>
        <w:t>cquiring an extensive vocabulary through reading, discussion, listening, and directed word study</w:t>
      </w:r>
    </w:p>
    <w:p w:rsidR="00903376" w:rsidRDefault="00903376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Learning and employing an inquiry-based research process, and selecting and using information and communication technologies (ICT) effectively.</w:t>
      </w:r>
    </w:p>
    <w:p w:rsidR="00393D77" w:rsidRPr="001B6552" w:rsidRDefault="00995E7C" w:rsidP="00995E7C">
      <w:pPr>
        <w:ind w:left="72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E2ADA">
        <w:rPr>
          <w:rFonts w:ascii="Arial" w:hAnsi="Arial" w:cs="Arial"/>
          <w:sz w:val="18"/>
          <w:szCs w:val="18"/>
        </w:rPr>
        <w:t>The eigh</w:t>
      </w:r>
      <w:r w:rsidR="00EF38FA">
        <w:rPr>
          <w:rFonts w:ascii="Arial" w:hAnsi="Arial" w:cs="Arial"/>
          <w:sz w:val="18"/>
          <w:szCs w:val="18"/>
        </w:rPr>
        <w:t>th</w:t>
      </w:r>
      <w:r w:rsidR="00393D77" w:rsidRPr="001B6552">
        <w:rPr>
          <w:rFonts w:ascii="Arial" w:hAnsi="Arial" w:cs="Arial"/>
          <w:sz w:val="18"/>
          <w:szCs w:val="18"/>
        </w:rPr>
        <w:t xml:space="preserve"> grade Honors Language Arts curriculum stems from the College Board Standards for College Success and the Common Core National Standards. </w:t>
      </w:r>
      <w:r w:rsidR="00393D77" w:rsidRPr="001B6552">
        <w:rPr>
          <w:rStyle w:val="backcompat2"/>
          <w:rFonts w:ascii="Arial" w:hAnsi="Arial" w:cs="Arial"/>
          <w:iCs/>
          <w:color w:val="333333"/>
          <w:sz w:val="18"/>
          <w:szCs w:val="18"/>
        </w:rPr>
        <w:t xml:space="preserve">SpringBoard, the </w:t>
      </w:r>
      <w:r w:rsidR="00393D77" w:rsidRPr="001B6552">
        <w:rPr>
          <w:rStyle w:val="backcompat2"/>
          <w:rFonts w:ascii="Arial" w:hAnsi="Arial" w:cs="Arial"/>
          <w:color w:val="333333"/>
          <w:sz w:val="18"/>
          <w:szCs w:val="18"/>
        </w:rPr>
        <w:t xml:space="preserve">College Board’s official Pre-AP program, is our foundation. </w:t>
      </w:r>
      <w:r w:rsidR="00393D77" w:rsidRPr="001B6552">
        <w:rPr>
          <w:rFonts w:ascii="Arial" w:hAnsi="Arial" w:cs="Arial"/>
          <w:sz w:val="18"/>
          <w:szCs w:val="18"/>
        </w:rPr>
        <w:t xml:space="preserve">Reading, writing, speaking, listening, and collaborative strategies are used purposefully to build knowledge and skills and to help students become independent readers, writers, and thinkers. </w:t>
      </w:r>
    </w:p>
    <w:p w:rsidR="00393D77" w:rsidRPr="001B6552" w:rsidRDefault="00393D77" w:rsidP="00995E7C">
      <w:pPr>
        <w:ind w:left="720" w:hanging="27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70"/>
        <w:gridCol w:w="4680"/>
      </w:tblGrid>
      <w:tr w:rsidR="00393D77" w:rsidRPr="001B6552" w:rsidTr="00995E7C">
        <w:tc>
          <w:tcPr>
            <w:tcW w:w="2160" w:type="dxa"/>
            <w:shd w:val="clear" w:color="auto" w:fill="D9D9D9" w:themeFill="background1" w:themeFillShade="D9"/>
          </w:tcPr>
          <w:p w:rsidR="00393D77" w:rsidRPr="001B6552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552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3D77" w:rsidRPr="001B6552" w:rsidRDefault="009F0FC1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Focus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93D77" w:rsidRPr="001B6552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552">
              <w:rPr>
                <w:rFonts w:ascii="Arial" w:hAnsi="Arial" w:cs="Arial"/>
                <w:b/>
                <w:sz w:val="18"/>
                <w:szCs w:val="18"/>
              </w:rPr>
              <w:t>Embedded Assessments</w:t>
            </w:r>
          </w:p>
        </w:tc>
      </w:tr>
      <w:tr w:rsidR="009F0FC1" w:rsidRPr="001B6552" w:rsidTr="00393D77">
        <w:tc>
          <w:tcPr>
            <w:tcW w:w="216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Unit 1:  </w:t>
            </w:r>
            <w:r>
              <w:rPr>
                <w:rFonts w:ascii="Arial" w:hAnsi="Arial" w:cs="Arial"/>
                <w:sz w:val="18"/>
                <w:szCs w:val="18"/>
              </w:rPr>
              <w:t>Coming of age</w:t>
            </w:r>
          </w:p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Let's Hear It for Voice!</w:t>
            </w:r>
          </w:p>
        </w:tc>
        <w:tc>
          <w:tcPr>
            <w:tcW w:w="4680" w:type="dxa"/>
          </w:tcPr>
          <w:p w:rsidR="009F0FC1" w:rsidRDefault="009F0FC1">
            <w:pPr>
              <w:rPr>
                <w:rStyle w:val="activitytitle2"/>
                <w:rFonts w:ascii="Arial" w:hAnsi="Arial" w:cs="Arial"/>
                <w:color w:val="333333"/>
                <w:sz w:val="18"/>
                <w:szCs w:val="18"/>
              </w:rPr>
            </w:pPr>
            <w:r w:rsidRPr="00062B67"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 xml:space="preserve">Embedded Assessment 1: Presenting an Interview Narrative </w:t>
            </w:r>
          </w:p>
          <w:p w:rsidR="009F0FC1" w:rsidRDefault="009F0FC1"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2: Creating an Ad Campaign for a Novel</w:t>
            </w:r>
          </w:p>
        </w:tc>
      </w:tr>
      <w:tr w:rsidR="009F0FC1" w:rsidRPr="001B6552" w:rsidTr="00393D77">
        <w:tc>
          <w:tcPr>
            <w:tcW w:w="2160" w:type="dxa"/>
          </w:tcPr>
          <w:p w:rsidR="009F0FC1" w:rsidRPr="001B6552" w:rsidRDefault="009F0FC1" w:rsidP="009F0FC1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Unit 2:  </w:t>
            </w:r>
            <w:r>
              <w:rPr>
                <w:rFonts w:ascii="Arial" w:hAnsi="Arial" w:cs="Arial"/>
                <w:sz w:val="18"/>
                <w:szCs w:val="18"/>
              </w:rPr>
              <w:t>Coming of Age in Style</w:t>
            </w:r>
          </w:p>
        </w:tc>
        <w:tc>
          <w:tcPr>
            <w:tcW w:w="297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Making the Text Come to Life</w:t>
            </w:r>
          </w:p>
        </w:tc>
        <w:tc>
          <w:tcPr>
            <w:tcW w:w="4680" w:type="dxa"/>
          </w:tcPr>
          <w:p w:rsidR="009F0FC1" w:rsidRDefault="009F0FC1">
            <w:pPr>
              <w:rPr>
                <w:rStyle w:val="activitytitle2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1: Creating a Storyboard</w:t>
            </w:r>
          </w:p>
          <w:p w:rsidR="009F0FC1" w:rsidRDefault="009F0FC1"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2: Writing a Style Analysis Essay</w:t>
            </w:r>
          </w:p>
        </w:tc>
      </w:tr>
      <w:tr w:rsidR="009F0FC1" w:rsidRPr="001B6552" w:rsidTr="00393D77">
        <w:trPr>
          <w:trHeight w:val="255"/>
        </w:trPr>
        <w:tc>
          <w:tcPr>
            <w:tcW w:w="2160" w:type="dxa"/>
          </w:tcPr>
          <w:p w:rsidR="009F0FC1" w:rsidRPr="001B6552" w:rsidRDefault="009F0FC1" w:rsidP="009F0FC1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Unit 3</w:t>
            </w:r>
            <w:r>
              <w:rPr>
                <w:rFonts w:ascii="Arial" w:hAnsi="Arial" w:cs="Arial"/>
                <w:sz w:val="18"/>
                <w:szCs w:val="18"/>
              </w:rPr>
              <w:t>: Poetry</w:t>
            </w:r>
          </w:p>
        </w:tc>
        <w:tc>
          <w:tcPr>
            <w:tcW w:w="297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What Does My Voice Represent?</w:t>
            </w:r>
          </w:p>
        </w:tc>
        <w:tc>
          <w:tcPr>
            <w:tcW w:w="4680" w:type="dxa"/>
          </w:tcPr>
          <w:p w:rsidR="009F0FC1" w:rsidRDefault="009F0FC1">
            <w:pPr>
              <w:rPr>
                <w:rStyle w:val="activitytitle2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1: Creating a Poetry Anthology</w:t>
            </w:r>
          </w:p>
          <w:p w:rsidR="009F0FC1" w:rsidRDefault="009F0FC1"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2: Analyzing and Presenting a Poet</w:t>
            </w:r>
          </w:p>
        </w:tc>
      </w:tr>
      <w:tr w:rsidR="009F0FC1" w:rsidRPr="001B6552" w:rsidTr="00393D77">
        <w:trPr>
          <w:trHeight w:val="1110"/>
        </w:trPr>
        <w:tc>
          <w:tcPr>
            <w:tcW w:w="2160" w:type="dxa"/>
          </w:tcPr>
          <w:p w:rsidR="009F0FC1" w:rsidRPr="001B6552" w:rsidRDefault="009F0FC1" w:rsidP="009F0FC1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Unit 4:  </w:t>
            </w:r>
            <w:r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297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Expressing Your Vision of Shakespeare</w:t>
            </w:r>
          </w:p>
        </w:tc>
        <w:tc>
          <w:tcPr>
            <w:tcW w:w="4680" w:type="dxa"/>
          </w:tcPr>
          <w:p w:rsidR="009F0FC1" w:rsidRDefault="009F0FC1">
            <w:pPr>
              <w:rPr>
                <w:rStyle w:val="activitytitle2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1: Presenting a Shakespearean Scene</w:t>
            </w:r>
            <w:r w:rsidR="007C1E6D"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 xml:space="preserve"> (Interpreting Text)</w:t>
            </w:r>
          </w:p>
          <w:p w:rsidR="009F0FC1" w:rsidRDefault="009F0FC1"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2: Writing a Metacognitive Reflection</w:t>
            </w:r>
            <w:r w:rsidR="007C1E6D"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 xml:space="preserve"> (Reflective Essay)</w:t>
            </w:r>
          </w:p>
        </w:tc>
      </w:tr>
      <w:tr w:rsidR="009F0FC1" w:rsidRPr="001B6552" w:rsidTr="00393D77">
        <w:tc>
          <w:tcPr>
            <w:tcW w:w="2160" w:type="dxa"/>
          </w:tcPr>
          <w:p w:rsidR="009F0FC1" w:rsidRPr="001B6552" w:rsidRDefault="009F0FC1" w:rsidP="009F0FC1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Unit 5:  </w:t>
            </w:r>
            <w:r>
              <w:rPr>
                <w:rFonts w:ascii="Arial" w:hAnsi="Arial" w:cs="Arial"/>
                <w:sz w:val="18"/>
                <w:szCs w:val="18"/>
              </w:rPr>
              <w:t xml:space="preserve">Coming of Age Amidst Controversy </w:t>
            </w:r>
          </w:p>
        </w:tc>
        <w:tc>
          <w:tcPr>
            <w:tcW w:w="2970" w:type="dxa"/>
          </w:tcPr>
          <w:p w:rsidR="009F0FC1" w:rsidRPr="001B6552" w:rsidRDefault="009F0FC1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Setting the Context</w:t>
            </w:r>
          </w:p>
        </w:tc>
        <w:tc>
          <w:tcPr>
            <w:tcW w:w="4680" w:type="dxa"/>
          </w:tcPr>
          <w:p w:rsidR="009F0FC1" w:rsidRDefault="009F0FC1">
            <w:pPr>
              <w:rPr>
                <w:rStyle w:val="activitytitle2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1: Historical Investigation and Presentation</w:t>
            </w:r>
            <w:r w:rsidR="007C1E6D"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 xml:space="preserve"> (Oral Presentation w/ Visuals)</w:t>
            </w:r>
          </w:p>
          <w:p w:rsidR="009F0FC1" w:rsidRDefault="009F0FC1"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Embedded Assessment 2: Analyzing a Passage from To Kill a Mockingbird</w:t>
            </w:r>
            <w:r w:rsidR="007C1E6D"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 xml:space="preserve"> (Literary Essay)</w:t>
            </w:r>
          </w:p>
        </w:tc>
      </w:tr>
    </w:tbl>
    <w:p w:rsidR="00393D77" w:rsidRDefault="00393D77" w:rsidP="00393D77">
      <w:pPr>
        <w:rPr>
          <w:rFonts w:ascii="Arial" w:hAnsi="Arial" w:cs="Arial"/>
          <w:sz w:val="18"/>
          <w:szCs w:val="18"/>
        </w:rPr>
      </w:pPr>
    </w:p>
    <w:p w:rsidR="00796396" w:rsidRDefault="00796396" w:rsidP="00393D77">
      <w:pPr>
        <w:rPr>
          <w:rFonts w:ascii="Arial" w:hAnsi="Arial" w:cs="Arial"/>
          <w:sz w:val="18"/>
          <w:szCs w:val="18"/>
        </w:rPr>
      </w:pPr>
    </w:p>
    <w:p w:rsidR="00796396" w:rsidRPr="001B6552" w:rsidRDefault="00796396" w:rsidP="00393D77">
      <w:pPr>
        <w:rPr>
          <w:rFonts w:ascii="Arial" w:hAnsi="Arial" w:cs="Arial"/>
          <w:sz w:val="18"/>
          <w:szCs w:val="18"/>
        </w:rPr>
      </w:pPr>
    </w:p>
    <w:p w:rsidR="00C3244A" w:rsidRPr="007A489F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Portfolio</w:t>
      </w:r>
    </w:p>
    <w:p w:rsidR="007A489F" w:rsidRPr="001B6552" w:rsidRDefault="007A489F" w:rsidP="007A489F">
      <w:pPr>
        <w:ind w:left="720"/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Students will keep a wide range of work in a classroom portfolio. The portfolio will include: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Embedded Assessments</w:t>
      </w:r>
      <w:r w:rsidRPr="001B6552">
        <w:rPr>
          <w:rFonts w:ascii="Arial" w:hAnsi="Arial" w:cs="Arial"/>
          <w:sz w:val="18"/>
          <w:szCs w:val="18"/>
        </w:rPr>
        <w:t xml:space="preserve"> that comprise all steps in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 xml:space="preserve">; student </w:t>
      </w:r>
      <w:r w:rsidRPr="001B6552">
        <w:rPr>
          <w:rFonts w:ascii="Arial" w:hAnsi="Arial" w:cs="Arial"/>
          <w:b/>
          <w:sz w:val="18"/>
          <w:szCs w:val="18"/>
        </w:rPr>
        <w:t>reflection</w:t>
      </w:r>
      <w:r w:rsidRPr="001B6552">
        <w:rPr>
          <w:rFonts w:ascii="Arial" w:hAnsi="Arial" w:cs="Arial"/>
          <w:sz w:val="18"/>
          <w:szCs w:val="18"/>
        </w:rPr>
        <w:t xml:space="preserve"> on process and product; teacher assessment; and student reflection on assessment.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Unit Reflections</w:t>
      </w:r>
      <w:r w:rsidRPr="001B6552">
        <w:rPr>
          <w:rFonts w:ascii="Arial" w:hAnsi="Arial" w:cs="Arial"/>
          <w:sz w:val="18"/>
          <w:szCs w:val="18"/>
        </w:rPr>
        <w:t xml:space="preserve"> that demonstrate development as a reader, writer, speaker, and/or listener. 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Global revision and reflection</w:t>
      </w:r>
      <w:r w:rsidRPr="001B6552">
        <w:rPr>
          <w:rFonts w:ascii="Arial" w:hAnsi="Arial" w:cs="Arial"/>
          <w:sz w:val="18"/>
          <w:szCs w:val="18"/>
        </w:rPr>
        <w:t xml:space="preserve"> that reveals one’s growth as a writer 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Assignments that demonstrate a variety of </w:t>
      </w:r>
      <w:r w:rsidRPr="001B6552">
        <w:rPr>
          <w:rFonts w:ascii="Arial" w:hAnsi="Arial" w:cs="Arial"/>
          <w:b/>
          <w:sz w:val="18"/>
          <w:szCs w:val="18"/>
        </w:rPr>
        <w:t>learning strategies</w:t>
      </w:r>
      <w:r w:rsidRPr="001B6552">
        <w:rPr>
          <w:rFonts w:ascii="Arial" w:hAnsi="Arial" w:cs="Arial"/>
          <w:sz w:val="18"/>
          <w:szCs w:val="18"/>
        </w:rPr>
        <w:t xml:space="preserve">, various stages of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>, and reading, writing, speaking and listening skills.</w:t>
      </w:r>
    </w:p>
    <w:p w:rsidR="007A489F" w:rsidRPr="007A489F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Vocabulary</w:t>
      </w: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In addition to Wordly Wise, Students will study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and </w:t>
      </w:r>
      <w:r w:rsidRPr="007A489F">
        <w:rPr>
          <w:rFonts w:ascii="Arial" w:hAnsi="Arial" w:cs="Arial"/>
          <w:b/>
          <w:sz w:val="18"/>
          <w:szCs w:val="18"/>
        </w:rPr>
        <w:t>personal</w:t>
      </w:r>
      <w:r w:rsidRPr="007A489F">
        <w:rPr>
          <w:rFonts w:ascii="Arial" w:hAnsi="Arial" w:cs="Arial"/>
          <w:sz w:val="18"/>
          <w:szCs w:val="18"/>
        </w:rPr>
        <w:t xml:space="preserve"> vocabulary words that directly connect to and organically stem from the Embedded Assessments and texts in each unit of study.  They will also learn roots, prefixes, and suffixes. </w:t>
      </w: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SpringBoard sequences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vocabulary words within instructional material to strategically and systematically build vocabulary knowledge both vertically and horizontally.  The academic vocabulary words are introduced, reinforced and refined throughout the unit and/or year; students will document their progression towards mastery in their Vocabulary Notebook and Unit Reflections. </w:t>
      </w:r>
    </w:p>
    <w:p w:rsidR="007A489F" w:rsidRPr="00C3244A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Assignments</w:t>
      </w:r>
    </w:p>
    <w:p w:rsidR="00C3244A" w:rsidRPr="001B6552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Vocabulary</w:t>
      </w:r>
      <w:r w:rsidR="008E7007" w:rsidRPr="001B6552">
        <w:rPr>
          <w:rFonts w:ascii="Arial" w:hAnsi="Arial" w:cs="Arial"/>
          <w:sz w:val="18"/>
          <w:szCs w:val="18"/>
        </w:rPr>
        <w:t xml:space="preserve"> – WORDLY WISE</w:t>
      </w:r>
      <w:r w:rsidR="003F5957" w:rsidRPr="001B6552">
        <w:rPr>
          <w:rFonts w:ascii="Arial" w:hAnsi="Arial" w:cs="Arial"/>
          <w:sz w:val="18"/>
          <w:szCs w:val="18"/>
        </w:rPr>
        <w:t xml:space="preserve"> (To be submitted online – more information to come)</w:t>
      </w:r>
    </w:p>
    <w:p w:rsidR="00C3244A" w:rsidRPr="001B6552" w:rsidRDefault="003F5957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Monday –</w:t>
      </w:r>
      <w:r w:rsidR="005A108D" w:rsidRPr="001B6552">
        <w:rPr>
          <w:rFonts w:ascii="Arial" w:hAnsi="Arial" w:cs="Arial"/>
          <w:sz w:val="18"/>
          <w:szCs w:val="18"/>
        </w:rPr>
        <w:t xml:space="preserve"> </w:t>
      </w:r>
      <w:r w:rsidR="00C3244A" w:rsidRPr="001B6552">
        <w:rPr>
          <w:rFonts w:ascii="Arial" w:hAnsi="Arial" w:cs="Arial"/>
          <w:sz w:val="18"/>
          <w:szCs w:val="18"/>
        </w:rPr>
        <w:t xml:space="preserve">workbook sections A &amp; B </w:t>
      </w:r>
      <w:r w:rsidR="005A108D" w:rsidRPr="001B6552">
        <w:rPr>
          <w:rFonts w:ascii="Arial" w:hAnsi="Arial" w:cs="Arial"/>
          <w:sz w:val="18"/>
          <w:szCs w:val="18"/>
        </w:rPr>
        <w:t xml:space="preserve"> (Physical or digital index cards are optional)</w:t>
      </w:r>
    </w:p>
    <w:p w:rsidR="00C3244A" w:rsidRPr="001B6552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Tuesday – workbook sections C &amp; D </w:t>
      </w:r>
    </w:p>
    <w:p w:rsidR="00C3244A" w:rsidRPr="001B6552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Wednesday – workbook section E</w:t>
      </w:r>
    </w:p>
    <w:p w:rsidR="008E7107" w:rsidRPr="001B6552" w:rsidRDefault="00C3244A" w:rsidP="008E7107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Thursday – study for Friday’s test</w:t>
      </w:r>
      <w:r w:rsidR="008E7107" w:rsidRPr="001B6552">
        <w:rPr>
          <w:rFonts w:ascii="Arial" w:hAnsi="Arial" w:cs="Arial"/>
          <w:sz w:val="18"/>
          <w:szCs w:val="18"/>
        </w:rPr>
        <w:t>.  Tests will include:</w:t>
      </w:r>
    </w:p>
    <w:p w:rsidR="008E7107" w:rsidRPr="001B6552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Vocabulary</w:t>
      </w:r>
    </w:p>
    <w:p w:rsidR="008E7107" w:rsidRPr="001B6552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Spelling </w:t>
      </w:r>
    </w:p>
    <w:p w:rsidR="00C3244A" w:rsidRPr="001B6552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Gramma</w:t>
      </w:r>
      <w:r w:rsidR="008E7007" w:rsidRPr="001B6552">
        <w:rPr>
          <w:rFonts w:ascii="Arial" w:hAnsi="Arial" w:cs="Arial"/>
          <w:sz w:val="18"/>
          <w:szCs w:val="18"/>
        </w:rPr>
        <w:t>r &amp; Writing homework – as assigned</w:t>
      </w:r>
    </w:p>
    <w:p w:rsidR="00C3244A" w:rsidRPr="001B6552" w:rsidRDefault="008E7007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Reading homework – as assigned</w:t>
      </w:r>
    </w:p>
    <w:p w:rsidR="00C3244A" w:rsidRPr="001B6552" w:rsidRDefault="00682F49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Quarterly</w:t>
      </w:r>
      <w:r w:rsidR="00C3244A" w:rsidRPr="001B6552">
        <w:rPr>
          <w:rFonts w:ascii="Arial" w:hAnsi="Arial" w:cs="Arial"/>
          <w:sz w:val="18"/>
          <w:szCs w:val="18"/>
        </w:rPr>
        <w:t xml:space="preserve"> Book Report or Research Project</w:t>
      </w:r>
    </w:p>
    <w:p w:rsidR="002E5C1D" w:rsidRPr="001B6552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Students may choose a book that is a classic or on a Sunshine State Reader list.</w:t>
      </w:r>
    </w:p>
    <w:p w:rsidR="002E5C1D" w:rsidRPr="001B6552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More information to follow.</w:t>
      </w:r>
    </w:p>
    <w:p w:rsidR="00942E9C" w:rsidRPr="00C3244A" w:rsidRDefault="00942E9C" w:rsidP="00942E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244A">
        <w:rPr>
          <w:rFonts w:ascii="Arial" w:hAnsi="Arial" w:cs="Arial"/>
          <w:b/>
          <w:sz w:val="20"/>
          <w:szCs w:val="20"/>
        </w:rPr>
        <w:t>Procedures</w:t>
      </w:r>
      <w:r>
        <w:rPr>
          <w:rFonts w:ascii="Arial" w:hAnsi="Arial" w:cs="Arial"/>
          <w:b/>
          <w:sz w:val="20"/>
          <w:szCs w:val="20"/>
        </w:rPr>
        <w:t xml:space="preserve"> for an Absence</w:t>
      </w:r>
    </w:p>
    <w:p w:rsidR="00C3244A" w:rsidRPr="001B6552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 week to make up tests missed due to an excused absence</w:t>
      </w:r>
    </w:p>
    <w:p w:rsidR="006041B2" w:rsidRPr="001B6552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3 days to make up assignments due to an excused absence</w:t>
      </w: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Grading Policy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4872"/>
      </w:tblGrid>
      <w:tr w:rsidR="00C75E2A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Grade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1B6552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Homework/Classwork/Quizzes</w:t>
            </w:r>
          </w:p>
        </w:tc>
      </w:tr>
      <w:tr w:rsidR="001B6552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</w:tr>
      <w:tr w:rsidR="001B6552" w:rsidTr="001B6552">
        <w:trPr>
          <w:trHeight w:val="28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Tests/Projects/F</w:t>
            </w:r>
            <w:r w:rsidRPr="00A14A7C">
              <w:rPr>
                <w:rFonts w:ascii="Arial" w:hAnsi="Arial" w:cs="Arial"/>
                <w:sz w:val="20"/>
                <w:szCs w:val="20"/>
              </w:rPr>
              <w:t>inal writings</w:t>
            </w:r>
          </w:p>
        </w:tc>
      </w:tr>
    </w:tbl>
    <w:p w:rsidR="00C75E2A" w:rsidRDefault="00C75E2A" w:rsidP="00C75E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 – Please feel free to: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Communicate with me via email (</w:t>
      </w:r>
      <w:hyperlink r:id="rId10" w:history="1">
        <w:r w:rsidRPr="001B6552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  <w:r w:rsidRPr="001B6552">
        <w:rPr>
          <w:rFonts w:ascii="Arial" w:hAnsi="Arial" w:cs="Arial"/>
          <w:sz w:val="18"/>
          <w:szCs w:val="18"/>
        </w:rPr>
        <w:t>)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Set up a conference as needed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Regularly check your child’s progress in eSembler </w:t>
      </w:r>
      <w:r w:rsidR="00B33AB0" w:rsidRPr="001B6552">
        <w:rPr>
          <w:rFonts w:ascii="Arial" w:hAnsi="Arial" w:cs="Arial"/>
          <w:sz w:val="18"/>
          <w:szCs w:val="18"/>
        </w:rPr>
        <w:t>&amp; SpringBoard Onlline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Phone Number – 727.847.9003</w:t>
      </w:r>
    </w:p>
    <w:p w:rsidR="00C75E2A" w:rsidRPr="007D35AB" w:rsidRDefault="00C75E2A" w:rsidP="00C75E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A1260" w:rsidRPr="00EA1260" w:rsidRDefault="00EA1260" w:rsidP="00EA126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1” binder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5 dividers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Sheet protectors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3 hole punch to fit in binder</w:t>
      </w:r>
    </w:p>
    <w:p w:rsidR="00EA1260" w:rsidRPr="001B6552" w:rsidRDefault="00B300C8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Loose leaf paper or spiral notebook</w:t>
      </w:r>
    </w:p>
    <w:p w:rsidR="00B300C8" w:rsidRPr="001B6552" w:rsidRDefault="0001342C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 vinyl</w:t>
      </w:r>
      <w:r w:rsidR="00B300C8" w:rsidRPr="001B6552">
        <w:rPr>
          <w:rFonts w:ascii="Arial" w:hAnsi="Arial" w:cs="Arial"/>
          <w:sz w:val="18"/>
          <w:szCs w:val="18"/>
        </w:rPr>
        <w:t xml:space="preserve"> – 3 pron</w:t>
      </w:r>
      <w:r w:rsidRPr="001B6552">
        <w:rPr>
          <w:rFonts w:ascii="Arial" w:hAnsi="Arial" w:cs="Arial"/>
          <w:sz w:val="18"/>
          <w:szCs w:val="18"/>
        </w:rPr>
        <w:t xml:space="preserve">g folders </w:t>
      </w:r>
    </w:p>
    <w:p w:rsidR="00B300C8" w:rsidRPr="001B6552" w:rsidRDefault="00B300C8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Filled with loose-leaf paper</w:t>
      </w:r>
    </w:p>
    <w:p w:rsidR="00841D7B" w:rsidRPr="001B6552" w:rsidRDefault="00841D7B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Hold on to tests for midterms and finals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lastRenderedPageBreak/>
        <w:t>Pencils</w:t>
      </w:r>
      <w:r w:rsidR="00E87281" w:rsidRPr="001B6552">
        <w:rPr>
          <w:rFonts w:ascii="Arial" w:hAnsi="Arial" w:cs="Arial"/>
          <w:sz w:val="18"/>
          <w:szCs w:val="18"/>
        </w:rPr>
        <w:t xml:space="preserve"> and Pens (Blue and/or black)</w:t>
      </w:r>
    </w:p>
    <w:p w:rsidR="00E87281" w:rsidRPr="001B6552" w:rsidRDefault="00E87281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Red Pen (Or color other than blue or black)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Markers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Highlighters (4+ colors)</w:t>
      </w:r>
    </w:p>
    <w:p w:rsidR="00357F6F" w:rsidRPr="00B33AB0" w:rsidRDefault="00357F6F" w:rsidP="00B33AB0">
      <w:pPr>
        <w:rPr>
          <w:rFonts w:ascii="Arial" w:hAnsi="Arial" w:cs="Arial"/>
        </w:rPr>
      </w:pPr>
    </w:p>
    <w:p w:rsidR="00171208" w:rsidRPr="00171208" w:rsidRDefault="00171208" w:rsidP="00171208"/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you can expect: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 vocabulary and spelling test each Friday.  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Extra help/detention </w:t>
      </w:r>
      <w:r w:rsidR="00357F6F" w:rsidRPr="001B6552">
        <w:rPr>
          <w:rFonts w:ascii="Arial" w:hAnsi="Arial" w:cs="Arial"/>
          <w:sz w:val="18"/>
          <w:szCs w:val="18"/>
        </w:rPr>
        <w:t>on Tuesdays until 4:00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A teacher who loves reading and</w:t>
      </w:r>
      <w:r w:rsidR="002E4DAE">
        <w:rPr>
          <w:rFonts w:ascii="Arial" w:hAnsi="Arial" w:cs="Arial"/>
          <w:sz w:val="18"/>
          <w:szCs w:val="18"/>
        </w:rPr>
        <w:t xml:space="preserve"> writing, gives her best effort, </w:t>
      </w:r>
      <w:r w:rsidRPr="001B6552">
        <w:rPr>
          <w:rFonts w:ascii="Arial" w:hAnsi="Arial" w:cs="Arial"/>
          <w:sz w:val="18"/>
          <w:szCs w:val="18"/>
        </w:rPr>
        <w:t>and expects your best effort, too!</w:t>
      </w:r>
    </w:p>
    <w:p w:rsidR="00C75E2A" w:rsidRDefault="00C75E2A" w:rsidP="00C75E2A">
      <w:pPr>
        <w:rPr>
          <w:rFonts w:ascii="Arial" w:hAnsi="Arial" w:cs="Arial"/>
        </w:rPr>
      </w:pPr>
    </w:p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I expect from you: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Your best effort – mediocrity outlawed!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Respect for all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Questions – All questions welcomed!</w:t>
      </w:r>
    </w:p>
    <w:p w:rsidR="00FB2B73" w:rsidRPr="007B6970" w:rsidRDefault="00FB2B73" w:rsidP="00FB2B73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B6970">
        <w:rPr>
          <w:rFonts w:ascii="Arial" w:hAnsi="Arial" w:cs="Arial"/>
          <w:sz w:val="18"/>
          <w:szCs w:val="18"/>
        </w:rPr>
        <w:t xml:space="preserve">Homework </w:t>
      </w:r>
      <w:r>
        <w:rPr>
          <w:rFonts w:ascii="Arial" w:hAnsi="Arial" w:cs="Arial"/>
          <w:sz w:val="18"/>
          <w:szCs w:val="18"/>
        </w:rPr>
        <w:t>: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Pr="007B6970">
        <w:rPr>
          <w:rFonts w:ascii="Arial" w:hAnsi="Arial" w:cs="Arial"/>
          <w:sz w:val="18"/>
          <w:szCs w:val="18"/>
        </w:rPr>
        <w:t>mpleted independently and on time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Show depth of thinking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Use complete sentences</w:t>
      </w:r>
      <w:r>
        <w:rPr>
          <w:rFonts w:ascii="Arial" w:hAnsi="Arial" w:cs="Arial"/>
          <w:sz w:val="18"/>
          <w:szCs w:val="18"/>
        </w:rPr>
        <w:t xml:space="preserve"> – when applicable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Restate the question in the answer</w:t>
      </w:r>
      <w:r>
        <w:rPr>
          <w:rFonts w:ascii="Arial" w:hAnsi="Arial" w:cs="Arial"/>
          <w:sz w:val="18"/>
          <w:szCs w:val="18"/>
        </w:rPr>
        <w:t xml:space="preserve"> – when applicable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Support answers with details from the text </w:t>
      </w:r>
      <w:r>
        <w:rPr>
          <w:rFonts w:ascii="Arial" w:hAnsi="Arial" w:cs="Arial"/>
          <w:sz w:val="18"/>
          <w:szCs w:val="18"/>
        </w:rPr>
        <w:t xml:space="preserve">- </w:t>
      </w:r>
      <w:r w:rsidRPr="001B6552">
        <w:rPr>
          <w:rFonts w:ascii="Arial" w:hAnsi="Arial" w:cs="Arial"/>
          <w:sz w:val="18"/>
          <w:szCs w:val="18"/>
        </w:rPr>
        <w:t>when applicable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Cheating (including plagiarism) = 0%</w:t>
      </w:r>
    </w:p>
    <w:p w:rsidR="00FB2B73" w:rsidRPr="001B6552" w:rsidRDefault="00FB2B73" w:rsidP="00FB2B7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Late – 10% each day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All supplies brought to class each day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Terri Bowman</w:t>
      </w:r>
    </w:p>
    <w:p w:rsidR="00C75E2A" w:rsidRDefault="000451A3" w:rsidP="00C75E2A">
      <w:hyperlink r:id="rId11" w:history="1">
        <w:r w:rsidR="00C75E2A">
          <w:rPr>
            <w:rStyle w:val="Hyperlink"/>
            <w:rFonts w:ascii="Arial" w:hAnsi="Arial" w:cs="Arial"/>
            <w:sz w:val="20"/>
            <w:szCs w:val="20"/>
          </w:rPr>
          <w:t>tbowman@dsa2000.org</w:t>
        </w:r>
      </w:hyperlink>
    </w:p>
    <w:p w:rsidR="0066578D" w:rsidRDefault="000451A3" w:rsidP="00C75E2A">
      <w:pPr>
        <w:rPr>
          <w:rFonts w:ascii="Arial" w:hAnsi="Arial" w:cs="Arial"/>
          <w:sz w:val="20"/>
          <w:szCs w:val="20"/>
        </w:rPr>
      </w:pPr>
      <w:hyperlink r:id="rId12" w:history="1">
        <w:r w:rsidR="0066578D" w:rsidRPr="00573630">
          <w:rPr>
            <w:rFonts w:ascii="Arial" w:hAnsi="Arial" w:cs="Arial"/>
            <w:color w:val="0000FF"/>
            <w:sz w:val="20"/>
            <w:szCs w:val="20"/>
            <w:u w:val="single"/>
          </w:rPr>
          <w:t>http://bowmansliterarylovers.weebly.com/</w:t>
        </w:r>
      </w:hyperlink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(Syllabus is subject to change.)</w:t>
      </w:r>
    </w:p>
    <w:p w:rsidR="00554AD5" w:rsidRDefault="00554AD5" w:rsidP="00C75E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4AD5">
        <w:rPr>
          <w:rFonts w:ascii="Arial" w:hAnsi="Arial" w:cs="Arial"/>
          <w:sz w:val="20"/>
          <w:szCs w:val="20"/>
        </w:rPr>
        <w:t>https://epl.collegeboard.org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sign and return </w:t>
      </w:r>
      <w:r w:rsidR="007A489F">
        <w:rPr>
          <w:rFonts w:ascii="Arial" w:hAnsi="Arial" w:cs="Arial"/>
          <w:sz w:val="20"/>
          <w:szCs w:val="20"/>
        </w:rPr>
        <w:t xml:space="preserve">this bottom portion </w:t>
      </w:r>
      <w:r>
        <w:rPr>
          <w:rFonts w:ascii="Arial" w:hAnsi="Arial" w:cs="Arial"/>
          <w:sz w:val="20"/>
          <w:szCs w:val="20"/>
        </w:rPr>
        <w:t>stating that you have read and understand the expectations and grading policy for Honors Language Arts.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              ________________________________           __________________         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Parent’s Signature                                             Date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_______________________________________________________</w:t>
      </w:r>
    </w:p>
    <w:p w:rsidR="00E652FB" w:rsidRDefault="00C75E2A" w:rsidP="00554A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Parent’s Cell Number                                  Parent’s Email                                  </w:t>
      </w:r>
    </w:p>
    <w:p w:rsidR="00554AD5" w:rsidRPr="00554AD5" w:rsidRDefault="00554AD5" w:rsidP="00554AD5">
      <w:pPr>
        <w:rPr>
          <w:rFonts w:ascii="Arial" w:hAnsi="Arial" w:cs="Arial"/>
          <w:sz w:val="20"/>
          <w:szCs w:val="20"/>
        </w:rPr>
      </w:pPr>
    </w:p>
    <w:sectPr w:rsidR="00554AD5" w:rsidRPr="00554AD5" w:rsidSect="007A489F">
      <w:pgSz w:w="12240" w:h="15840"/>
      <w:pgMar w:top="540" w:right="117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F8"/>
    <w:multiLevelType w:val="multilevel"/>
    <w:tmpl w:val="00C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19E4"/>
    <w:multiLevelType w:val="hybridMultilevel"/>
    <w:tmpl w:val="FA181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2B4654"/>
    <w:multiLevelType w:val="hybridMultilevel"/>
    <w:tmpl w:val="7B14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7E3C"/>
    <w:multiLevelType w:val="hybridMultilevel"/>
    <w:tmpl w:val="9E52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23DEB"/>
    <w:multiLevelType w:val="hybridMultilevel"/>
    <w:tmpl w:val="48B8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A00F1"/>
    <w:multiLevelType w:val="hybridMultilevel"/>
    <w:tmpl w:val="9224E2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E451D"/>
    <w:multiLevelType w:val="hybridMultilevel"/>
    <w:tmpl w:val="447A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16B91"/>
    <w:multiLevelType w:val="hybridMultilevel"/>
    <w:tmpl w:val="D178A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B3975"/>
    <w:multiLevelType w:val="hybridMultilevel"/>
    <w:tmpl w:val="09A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27C2A"/>
    <w:multiLevelType w:val="hybridMultilevel"/>
    <w:tmpl w:val="51F8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B2B02"/>
    <w:multiLevelType w:val="hybridMultilevel"/>
    <w:tmpl w:val="FB78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09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D03CA"/>
    <w:multiLevelType w:val="hybridMultilevel"/>
    <w:tmpl w:val="3B7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026B"/>
    <w:multiLevelType w:val="hybridMultilevel"/>
    <w:tmpl w:val="E1C6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D09B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AE4E39"/>
    <w:multiLevelType w:val="hybridMultilevel"/>
    <w:tmpl w:val="60DC753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4">
    <w:nsid w:val="67D243A9"/>
    <w:multiLevelType w:val="hybridMultilevel"/>
    <w:tmpl w:val="F2C4D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73F95"/>
    <w:multiLevelType w:val="hybridMultilevel"/>
    <w:tmpl w:val="1544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C577C"/>
    <w:multiLevelType w:val="hybridMultilevel"/>
    <w:tmpl w:val="38F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F270F"/>
    <w:multiLevelType w:val="hybridMultilevel"/>
    <w:tmpl w:val="50DC5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A4A8C"/>
    <w:multiLevelType w:val="hybridMultilevel"/>
    <w:tmpl w:val="871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8"/>
  </w:num>
  <w:num w:numId="8">
    <w:abstractNumId w:val="10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DF"/>
    <w:rsid w:val="0001342C"/>
    <w:rsid w:val="00024666"/>
    <w:rsid w:val="0004008A"/>
    <w:rsid w:val="000451A3"/>
    <w:rsid w:val="0005293E"/>
    <w:rsid w:val="000534BC"/>
    <w:rsid w:val="000534F8"/>
    <w:rsid w:val="000663F4"/>
    <w:rsid w:val="00073E8E"/>
    <w:rsid w:val="000756D2"/>
    <w:rsid w:val="0007749D"/>
    <w:rsid w:val="000B3746"/>
    <w:rsid w:val="000D7B4A"/>
    <w:rsid w:val="000F5BEB"/>
    <w:rsid w:val="00111D7C"/>
    <w:rsid w:val="00114905"/>
    <w:rsid w:val="00130930"/>
    <w:rsid w:val="00154EDA"/>
    <w:rsid w:val="00171208"/>
    <w:rsid w:val="001B6552"/>
    <w:rsid w:val="001E61B3"/>
    <w:rsid w:val="00205C1E"/>
    <w:rsid w:val="00206FEE"/>
    <w:rsid w:val="00211F7D"/>
    <w:rsid w:val="00212A3D"/>
    <w:rsid w:val="00222F65"/>
    <w:rsid w:val="00223E43"/>
    <w:rsid w:val="00225A07"/>
    <w:rsid w:val="00284F48"/>
    <w:rsid w:val="002932E3"/>
    <w:rsid w:val="002A189F"/>
    <w:rsid w:val="002B1D20"/>
    <w:rsid w:val="002D5B5D"/>
    <w:rsid w:val="002D7638"/>
    <w:rsid w:val="002E4DAE"/>
    <w:rsid w:val="002E5C1D"/>
    <w:rsid w:val="003067FF"/>
    <w:rsid w:val="00306F81"/>
    <w:rsid w:val="003179A4"/>
    <w:rsid w:val="003441BC"/>
    <w:rsid w:val="00357F6F"/>
    <w:rsid w:val="00383142"/>
    <w:rsid w:val="00390A97"/>
    <w:rsid w:val="00393D77"/>
    <w:rsid w:val="003A67BE"/>
    <w:rsid w:val="003B02F8"/>
    <w:rsid w:val="003B702E"/>
    <w:rsid w:val="003C0E5D"/>
    <w:rsid w:val="003C6F82"/>
    <w:rsid w:val="003D18C7"/>
    <w:rsid w:val="003D76B6"/>
    <w:rsid w:val="003D7DDA"/>
    <w:rsid w:val="003F5705"/>
    <w:rsid w:val="003F58C0"/>
    <w:rsid w:val="003F5957"/>
    <w:rsid w:val="0042790D"/>
    <w:rsid w:val="0043023A"/>
    <w:rsid w:val="0043328C"/>
    <w:rsid w:val="004677BC"/>
    <w:rsid w:val="004712FC"/>
    <w:rsid w:val="0049559C"/>
    <w:rsid w:val="004B1518"/>
    <w:rsid w:val="004B38A6"/>
    <w:rsid w:val="004C5591"/>
    <w:rsid w:val="004E0926"/>
    <w:rsid w:val="004E2228"/>
    <w:rsid w:val="004E38C0"/>
    <w:rsid w:val="004F09FB"/>
    <w:rsid w:val="004F0CE6"/>
    <w:rsid w:val="00543EDB"/>
    <w:rsid w:val="00554AD5"/>
    <w:rsid w:val="00567C3E"/>
    <w:rsid w:val="00573630"/>
    <w:rsid w:val="005838DE"/>
    <w:rsid w:val="00596247"/>
    <w:rsid w:val="005A108D"/>
    <w:rsid w:val="005C2E3C"/>
    <w:rsid w:val="005F4742"/>
    <w:rsid w:val="005F5FE9"/>
    <w:rsid w:val="005F619B"/>
    <w:rsid w:val="006041B2"/>
    <w:rsid w:val="00607426"/>
    <w:rsid w:val="00623F2D"/>
    <w:rsid w:val="00636A27"/>
    <w:rsid w:val="00642CA2"/>
    <w:rsid w:val="00654096"/>
    <w:rsid w:val="00654E21"/>
    <w:rsid w:val="00660F9F"/>
    <w:rsid w:val="0066578D"/>
    <w:rsid w:val="00665E4C"/>
    <w:rsid w:val="00682F49"/>
    <w:rsid w:val="006C47BE"/>
    <w:rsid w:val="006E5E2C"/>
    <w:rsid w:val="006F0F99"/>
    <w:rsid w:val="006F1BE2"/>
    <w:rsid w:val="007205DE"/>
    <w:rsid w:val="007276DA"/>
    <w:rsid w:val="00753FA9"/>
    <w:rsid w:val="00760CCA"/>
    <w:rsid w:val="00760E0F"/>
    <w:rsid w:val="00796396"/>
    <w:rsid w:val="007A0E5B"/>
    <w:rsid w:val="007A3C52"/>
    <w:rsid w:val="007A489F"/>
    <w:rsid w:val="007C1CBE"/>
    <w:rsid w:val="007C1E6D"/>
    <w:rsid w:val="007C2250"/>
    <w:rsid w:val="007D35AB"/>
    <w:rsid w:val="007E1C12"/>
    <w:rsid w:val="007F4D8C"/>
    <w:rsid w:val="00805D7E"/>
    <w:rsid w:val="008239D1"/>
    <w:rsid w:val="00823ACE"/>
    <w:rsid w:val="00841D7B"/>
    <w:rsid w:val="008B6F0B"/>
    <w:rsid w:val="008E628B"/>
    <w:rsid w:val="008E7007"/>
    <w:rsid w:val="008E7107"/>
    <w:rsid w:val="00903376"/>
    <w:rsid w:val="00910214"/>
    <w:rsid w:val="0092395D"/>
    <w:rsid w:val="00942E9C"/>
    <w:rsid w:val="00943F8D"/>
    <w:rsid w:val="0094631E"/>
    <w:rsid w:val="009527D3"/>
    <w:rsid w:val="009660F0"/>
    <w:rsid w:val="0097678F"/>
    <w:rsid w:val="009929F3"/>
    <w:rsid w:val="00995E7C"/>
    <w:rsid w:val="009B67D0"/>
    <w:rsid w:val="009F0FC1"/>
    <w:rsid w:val="009F1318"/>
    <w:rsid w:val="009F48F7"/>
    <w:rsid w:val="00A057D5"/>
    <w:rsid w:val="00A11E61"/>
    <w:rsid w:val="00A421BE"/>
    <w:rsid w:val="00A77616"/>
    <w:rsid w:val="00A94A4B"/>
    <w:rsid w:val="00B052AB"/>
    <w:rsid w:val="00B300C8"/>
    <w:rsid w:val="00B33AB0"/>
    <w:rsid w:val="00B36864"/>
    <w:rsid w:val="00B5002F"/>
    <w:rsid w:val="00B61D2E"/>
    <w:rsid w:val="00B92CD3"/>
    <w:rsid w:val="00BB10CD"/>
    <w:rsid w:val="00BB5EB3"/>
    <w:rsid w:val="00BB61AA"/>
    <w:rsid w:val="00BC62EC"/>
    <w:rsid w:val="00BD13DF"/>
    <w:rsid w:val="00BD2DF9"/>
    <w:rsid w:val="00BE4107"/>
    <w:rsid w:val="00C15C11"/>
    <w:rsid w:val="00C239CC"/>
    <w:rsid w:val="00C3244A"/>
    <w:rsid w:val="00C3561A"/>
    <w:rsid w:val="00C410DF"/>
    <w:rsid w:val="00C54762"/>
    <w:rsid w:val="00C61912"/>
    <w:rsid w:val="00C75E2A"/>
    <w:rsid w:val="00C91238"/>
    <w:rsid w:val="00CF1E01"/>
    <w:rsid w:val="00D260F4"/>
    <w:rsid w:val="00D43A26"/>
    <w:rsid w:val="00D57C20"/>
    <w:rsid w:val="00DB0ABC"/>
    <w:rsid w:val="00DE3B3B"/>
    <w:rsid w:val="00DE4817"/>
    <w:rsid w:val="00DF1C36"/>
    <w:rsid w:val="00E07F38"/>
    <w:rsid w:val="00E23F1A"/>
    <w:rsid w:val="00E25B04"/>
    <w:rsid w:val="00E267B6"/>
    <w:rsid w:val="00E56448"/>
    <w:rsid w:val="00E62435"/>
    <w:rsid w:val="00E652FB"/>
    <w:rsid w:val="00E72870"/>
    <w:rsid w:val="00E87281"/>
    <w:rsid w:val="00E97F1C"/>
    <w:rsid w:val="00EA1260"/>
    <w:rsid w:val="00EA4257"/>
    <w:rsid w:val="00EB0E7C"/>
    <w:rsid w:val="00EC4CF1"/>
    <w:rsid w:val="00ED2F19"/>
    <w:rsid w:val="00ED4DB3"/>
    <w:rsid w:val="00EF38FA"/>
    <w:rsid w:val="00F5268A"/>
    <w:rsid w:val="00F70C8E"/>
    <w:rsid w:val="00FA6CB1"/>
    <w:rsid w:val="00FB1F3A"/>
    <w:rsid w:val="00FB2B73"/>
    <w:rsid w:val="00FC4817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  <w:style w:type="character" w:customStyle="1" w:styleId="activitytitle2">
    <w:name w:val="activitytitle2"/>
    <w:basedOn w:val="DefaultParagraphFont"/>
    <w:rsid w:val="009F0FC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  <w:style w:type="character" w:customStyle="1" w:styleId="activitytitle2">
    <w:name w:val="activitytitle2"/>
    <w:basedOn w:val="DefaultParagraphFont"/>
    <w:rsid w:val="009F0FC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wman@dsa200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owmansliterarylover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owman@dsa2000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bowman@dsa2000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wmansliterarylovers.weebly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Downloads\Syllabus%20-%202010-2011%20with%20Dayspri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606B-21AA-4852-87C2-C625A723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 - 2010-2011 with Dayspring Logo</Template>
  <TotalTime>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Coast Resources, Inc.</Company>
  <LinksUpToDate>false</LinksUpToDate>
  <CharactersWithSpaces>7215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mailto:tbowman@dsa2000.org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L. Bowman</dc:creator>
  <cp:lastModifiedBy>Terri</cp:lastModifiedBy>
  <cp:revision>4</cp:revision>
  <dcterms:created xsi:type="dcterms:W3CDTF">2013-06-11T21:24:00Z</dcterms:created>
  <dcterms:modified xsi:type="dcterms:W3CDTF">2013-06-11T21:27:00Z</dcterms:modified>
</cp:coreProperties>
</file>